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A3" w:rsidRDefault="00EB2AA3" w:rsidP="008A4576">
      <w:pPr>
        <w:pStyle w:val="Title"/>
        <w:contextualSpacing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EB2AA3" w:rsidRDefault="00EB2AA3" w:rsidP="008A4576">
      <w:pPr>
        <w:contextualSpacing/>
        <w:jc w:val="center"/>
        <w:rPr>
          <w:b/>
          <w:bCs/>
          <w:sz w:val="22"/>
        </w:rPr>
      </w:pPr>
      <w:r>
        <w:rPr>
          <w:b/>
          <w:bCs/>
          <w:sz w:val="22"/>
        </w:rPr>
        <w:t>WILLIAM FRANCIS GALVIN</w:t>
      </w:r>
    </w:p>
    <w:p w:rsidR="00EB2AA3" w:rsidRDefault="00EB2AA3" w:rsidP="008A4576">
      <w:pPr>
        <w:contextualSpacing/>
        <w:jc w:val="center"/>
        <w:rPr>
          <w:b/>
          <w:bCs/>
          <w:sz w:val="22"/>
        </w:rPr>
      </w:pPr>
      <w:r>
        <w:rPr>
          <w:b/>
          <w:bCs/>
          <w:sz w:val="22"/>
        </w:rPr>
        <w:t>SECRETARY OF THE COMMONWEALTH</w:t>
      </w:r>
    </w:p>
    <w:p w:rsidR="00EB2AA3" w:rsidRDefault="00EB2AA3" w:rsidP="008A4576">
      <w:pPr>
        <w:contextualSpacing/>
        <w:jc w:val="center"/>
        <w:rPr>
          <w:b/>
          <w:bCs/>
          <w:sz w:val="20"/>
        </w:rPr>
      </w:pPr>
    </w:p>
    <w:p w:rsidR="00BC32C5" w:rsidRDefault="00BC32C5" w:rsidP="00BC32C5">
      <w:pPr>
        <w:contextualSpacing/>
        <w:jc w:val="both"/>
        <w:rPr>
          <w:sz w:val="22"/>
        </w:rPr>
      </w:pPr>
      <w:r>
        <w:rPr>
          <w:sz w:val="22"/>
        </w:rPr>
        <w:t xml:space="preserve">                          The 2018 State Election was held at the </w:t>
      </w:r>
      <w:r w:rsidR="00E7568A">
        <w:rPr>
          <w:sz w:val="22"/>
        </w:rPr>
        <w:t>FIRE STATION</w:t>
      </w:r>
      <w:r>
        <w:rPr>
          <w:sz w:val="22"/>
        </w:rPr>
        <w:t xml:space="preserve">, </w:t>
      </w:r>
      <w:r w:rsidR="00E7568A">
        <w:rPr>
          <w:sz w:val="22"/>
        </w:rPr>
        <w:t xml:space="preserve">196 MAIN ROAD, GILL, MA  </w:t>
      </w:r>
    </w:p>
    <w:p w:rsidR="00EB2AA3" w:rsidRDefault="00E7568A" w:rsidP="00BC32C5">
      <w:pPr>
        <w:ind w:left="1440"/>
        <w:contextualSpacing/>
        <w:jc w:val="both"/>
        <w:rPr>
          <w:sz w:val="22"/>
        </w:rPr>
      </w:pPr>
      <w:proofErr w:type="gramStart"/>
      <w:r>
        <w:rPr>
          <w:sz w:val="22"/>
        </w:rPr>
        <w:t>01354</w:t>
      </w:r>
      <w:r w:rsidR="00BC32C5">
        <w:rPr>
          <w:sz w:val="22"/>
        </w:rPr>
        <w:t xml:space="preserve"> on November 6, 2018, from 7:00 a.m. to 8:00 p.m.</w:t>
      </w:r>
      <w:proofErr w:type="gramEnd"/>
      <w:r w:rsidR="00BC32C5">
        <w:rPr>
          <w:sz w:val="22"/>
        </w:rPr>
        <w:t xml:space="preserve">  The number of registered voters in Gill is 1,104.  Today</w:t>
      </w:r>
      <w:r w:rsidR="00E01945">
        <w:rPr>
          <w:sz w:val="22"/>
        </w:rPr>
        <w:t>,</w:t>
      </w:r>
      <w:r w:rsidR="00BC32C5">
        <w:rPr>
          <w:sz w:val="22"/>
        </w:rPr>
        <w:t xml:space="preserve"> a total of 797 votes were cast by the registered voters in Gill.  The results were as follows:</w:t>
      </w:r>
    </w:p>
    <w:p w:rsidR="00C02C35" w:rsidRDefault="00C02C35" w:rsidP="008A4576">
      <w:pPr>
        <w:tabs>
          <w:tab w:val="left" w:pos="720"/>
          <w:tab w:val="left" w:pos="5520"/>
        </w:tabs>
        <w:contextualSpacing/>
        <w:rPr>
          <w:sz w:val="22"/>
        </w:rPr>
      </w:pPr>
    </w:p>
    <w:p w:rsidR="006C60FB" w:rsidRPr="00DE3897" w:rsidRDefault="006C60FB" w:rsidP="006C60FB">
      <w:pPr>
        <w:tabs>
          <w:tab w:val="left" w:pos="720"/>
          <w:tab w:val="left" w:pos="5520"/>
        </w:tabs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SENATOR IN CONGRESS</w:t>
      </w:r>
      <w:r w:rsidR="00DE3897">
        <w:rPr>
          <w:sz w:val="28"/>
          <w:szCs w:val="28"/>
        </w:rPr>
        <w:tab/>
      </w:r>
      <w:r w:rsidR="00DE3897">
        <w:rPr>
          <w:b/>
          <w:u w:val="single"/>
        </w:rPr>
        <w:t>REP</w:t>
      </w:r>
      <w:r w:rsidR="005E2FA7">
        <w:rPr>
          <w:b/>
          <w:u w:val="single"/>
        </w:rPr>
        <w:t>RESENTATIVE</w:t>
      </w:r>
      <w:r w:rsidR="00DE3897">
        <w:rPr>
          <w:b/>
          <w:u w:val="single"/>
        </w:rPr>
        <w:t xml:space="preserve"> </w:t>
      </w:r>
      <w:proofErr w:type="gramStart"/>
      <w:r w:rsidR="00DE3897">
        <w:rPr>
          <w:b/>
          <w:u w:val="single"/>
        </w:rPr>
        <w:t>IN  CONGRESS</w:t>
      </w:r>
      <w:proofErr w:type="gramEnd"/>
    </w:p>
    <w:p w:rsidR="006C60FB" w:rsidRPr="006C60FB" w:rsidRDefault="006C60FB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5D4D">
        <w:rPr>
          <w:sz w:val="28"/>
          <w:szCs w:val="28"/>
        </w:rPr>
        <w:t>Elizabeth A. Warren          545</w:t>
      </w:r>
      <w:r w:rsidR="00F912B6">
        <w:rPr>
          <w:sz w:val="28"/>
          <w:szCs w:val="28"/>
        </w:rPr>
        <w:tab/>
        <w:t>James P. McGovern           595</w:t>
      </w:r>
    </w:p>
    <w:p w:rsidR="001D5D4D" w:rsidRDefault="006C60FB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5D4D">
        <w:rPr>
          <w:sz w:val="28"/>
          <w:szCs w:val="28"/>
        </w:rPr>
        <w:t>Geoff Diehl                        219</w:t>
      </w:r>
      <w:r w:rsidR="00F912B6">
        <w:rPr>
          <w:sz w:val="28"/>
          <w:szCs w:val="28"/>
        </w:rPr>
        <w:tab/>
      </w:r>
      <w:r w:rsidR="005E2FA7">
        <w:t xml:space="preserve">Tracy Lyn </w:t>
      </w:r>
      <w:proofErr w:type="spellStart"/>
      <w:r w:rsidR="005E2FA7">
        <w:t>Lovvorn</w:t>
      </w:r>
      <w:proofErr w:type="spellEnd"/>
      <w:r w:rsidR="00F912B6">
        <w:t xml:space="preserve">      </w:t>
      </w:r>
      <w:r w:rsidR="005E2FA7">
        <w:t xml:space="preserve"> </w:t>
      </w:r>
      <w:r w:rsidR="00F912B6">
        <w:t xml:space="preserve">            185</w:t>
      </w:r>
    </w:p>
    <w:p w:rsidR="006C60FB" w:rsidRPr="00F912B6" w:rsidRDefault="001D5D4D" w:rsidP="004F0B55">
      <w:pPr>
        <w:tabs>
          <w:tab w:val="left" w:pos="720"/>
          <w:tab w:val="left" w:pos="5520"/>
        </w:tabs>
      </w:pPr>
      <w:r>
        <w:rPr>
          <w:sz w:val="28"/>
          <w:szCs w:val="28"/>
        </w:rPr>
        <w:tab/>
        <w:t xml:space="preserve">Shiva </w:t>
      </w:r>
      <w:proofErr w:type="spellStart"/>
      <w:r>
        <w:rPr>
          <w:sz w:val="28"/>
          <w:szCs w:val="28"/>
        </w:rPr>
        <w:t>Ayyadurai</w:t>
      </w:r>
      <w:proofErr w:type="spellEnd"/>
      <w:r>
        <w:rPr>
          <w:sz w:val="28"/>
          <w:szCs w:val="28"/>
        </w:rPr>
        <w:t xml:space="preserve">                  19</w:t>
      </w:r>
      <w:r w:rsidR="00F912B6">
        <w:rPr>
          <w:sz w:val="28"/>
          <w:szCs w:val="28"/>
        </w:rPr>
        <w:tab/>
      </w:r>
      <w:r w:rsidR="00F912B6">
        <w:t>Others</w:t>
      </w:r>
      <w:r w:rsidR="00F912B6">
        <w:tab/>
      </w:r>
      <w:r w:rsidR="00F912B6">
        <w:tab/>
      </w:r>
      <w:r w:rsidR="00F912B6">
        <w:tab/>
        <w:t xml:space="preserve">              1</w:t>
      </w:r>
    </w:p>
    <w:p w:rsidR="006C60FB" w:rsidRDefault="006C60FB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Other      </w:t>
      </w:r>
      <w:r w:rsidR="001D5D4D">
        <w:rPr>
          <w:sz w:val="28"/>
          <w:szCs w:val="28"/>
        </w:rPr>
        <w:t xml:space="preserve">                               0</w:t>
      </w:r>
      <w:r w:rsidR="00DE3897">
        <w:rPr>
          <w:sz w:val="28"/>
          <w:szCs w:val="28"/>
        </w:rPr>
        <w:tab/>
        <w:t xml:space="preserve">Blanks   </w:t>
      </w:r>
      <w:r w:rsidR="00F912B6">
        <w:rPr>
          <w:sz w:val="28"/>
          <w:szCs w:val="28"/>
        </w:rPr>
        <w:t xml:space="preserve">                              16</w:t>
      </w:r>
    </w:p>
    <w:p w:rsidR="006C60FB" w:rsidRPr="006C60FB" w:rsidRDefault="006C60FB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Blanks                   </w:t>
      </w:r>
      <w:r w:rsidR="001D5D4D">
        <w:rPr>
          <w:sz w:val="28"/>
          <w:szCs w:val="28"/>
        </w:rPr>
        <w:t xml:space="preserve">              14</w:t>
      </w:r>
      <w:r w:rsidR="0009495F">
        <w:rPr>
          <w:sz w:val="28"/>
          <w:szCs w:val="28"/>
        </w:rPr>
        <w:tab/>
      </w:r>
      <w:r w:rsidR="0009495F">
        <w:rPr>
          <w:b/>
          <w:sz w:val="28"/>
          <w:szCs w:val="28"/>
          <w:u w:val="single"/>
        </w:rPr>
        <w:t>COUNCILLOR</w:t>
      </w:r>
    </w:p>
    <w:p w:rsidR="006C60FB" w:rsidRPr="0009495F" w:rsidRDefault="006C60FB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tab/>
      </w:r>
      <w:r>
        <w:rPr>
          <w:b/>
          <w:sz w:val="28"/>
          <w:szCs w:val="28"/>
          <w:u w:val="single"/>
        </w:rPr>
        <w:t>GOVERNOR AND</w:t>
      </w:r>
      <w:r w:rsidR="0009495F">
        <w:rPr>
          <w:sz w:val="28"/>
          <w:szCs w:val="28"/>
        </w:rPr>
        <w:tab/>
      </w:r>
      <w:r w:rsidR="0009495F">
        <w:t xml:space="preserve">Mary E. Hurley        </w:t>
      </w:r>
      <w:r w:rsidR="0009495F">
        <w:tab/>
      </w:r>
      <w:r w:rsidR="0009495F">
        <w:tab/>
        <w:t>572</w:t>
      </w:r>
    </w:p>
    <w:p w:rsidR="004F0B55" w:rsidRDefault="004F0B55" w:rsidP="004F0B55">
      <w:pPr>
        <w:tabs>
          <w:tab w:val="left" w:pos="720"/>
          <w:tab w:val="left" w:pos="5520"/>
        </w:tabs>
        <w:rPr>
          <w:b/>
          <w:sz w:val="28"/>
          <w:szCs w:val="28"/>
          <w:u w:val="single"/>
        </w:rPr>
      </w:pPr>
      <w:r>
        <w:rPr>
          <w:sz w:val="22"/>
        </w:rPr>
        <w:tab/>
      </w:r>
      <w:r>
        <w:rPr>
          <w:b/>
          <w:sz w:val="28"/>
          <w:szCs w:val="28"/>
          <w:u w:val="single"/>
        </w:rPr>
        <w:t>LIEUTENANT GOVERNOR</w:t>
      </w:r>
      <w:r w:rsidR="0009495F">
        <w:rPr>
          <w:sz w:val="28"/>
          <w:szCs w:val="28"/>
        </w:rPr>
        <w:tab/>
      </w:r>
      <w:r w:rsidR="0009495F">
        <w:t>Mike Franco</w:t>
      </w:r>
      <w:r w:rsidR="0009495F">
        <w:tab/>
        <w:t xml:space="preserve">       </w:t>
      </w:r>
      <w:r w:rsidR="0009495F">
        <w:tab/>
      </w:r>
      <w:r w:rsidR="0009495F">
        <w:tab/>
        <w:t>173</w:t>
      </w:r>
      <w:r>
        <w:rPr>
          <w:b/>
          <w:sz w:val="28"/>
          <w:szCs w:val="28"/>
        </w:rPr>
        <w:tab/>
      </w:r>
    </w:p>
    <w:p w:rsidR="004F0B55" w:rsidRDefault="006C60FB" w:rsidP="004F0B55">
      <w:pPr>
        <w:tabs>
          <w:tab w:val="left" w:pos="720"/>
          <w:tab w:val="left" w:pos="5520"/>
        </w:tabs>
      </w:pPr>
      <w:r>
        <w:tab/>
        <w:t>Baker and</w:t>
      </w:r>
      <w:r w:rsidR="001D5D4D">
        <w:t xml:space="preserve"> </w:t>
      </w:r>
      <w:proofErr w:type="spellStart"/>
      <w:r w:rsidR="001D5D4D">
        <w:t>Polito</w:t>
      </w:r>
      <w:proofErr w:type="spellEnd"/>
      <w:r w:rsidR="001D5D4D">
        <w:t xml:space="preserve">                      460</w:t>
      </w:r>
      <w:r w:rsidR="00DE3897">
        <w:tab/>
      </w:r>
      <w:r w:rsidR="0009495F">
        <w:t>Others</w:t>
      </w:r>
      <w:r w:rsidR="0009495F">
        <w:tab/>
      </w:r>
      <w:r w:rsidR="0009495F">
        <w:tab/>
      </w:r>
      <w:r w:rsidR="0009495F">
        <w:tab/>
      </w:r>
      <w:r w:rsidR="0009495F">
        <w:tab/>
        <w:t xml:space="preserve">    1</w:t>
      </w:r>
    </w:p>
    <w:p w:rsidR="004F0B55" w:rsidRDefault="001D5D4D" w:rsidP="004F0B55">
      <w:pPr>
        <w:tabs>
          <w:tab w:val="left" w:pos="720"/>
          <w:tab w:val="left" w:pos="5520"/>
        </w:tabs>
      </w:pPr>
      <w:r>
        <w:tab/>
        <w:t xml:space="preserve">Gonzalez and Palfrey         </w:t>
      </w:r>
      <w:r w:rsidR="006C60FB">
        <w:t xml:space="preserve"> </w:t>
      </w:r>
      <w:r>
        <w:t xml:space="preserve">     325</w:t>
      </w:r>
      <w:r w:rsidR="004F0B55">
        <w:tab/>
      </w:r>
      <w:r w:rsidR="0009495F">
        <w:t>Blanks</w:t>
      </w:r>
      <w:r w:rsidR="0009495F">
        <w:tab/>
      </w:r>
      <w:r w:rsidR="0009495F">
        <w:tab/>
      </w:r>
      <w:r w:rsidR="0009495F">
        <w:tab/>
      </w:r>
      <w:r w:rsidR="0009495F">
        <w:tab/>
        <w:t xml:space="preserve">  51</w:t>
      </w:r>
      <w:r w:rsidR="009B1A32">
        <w:tab/>
      </w:r>
    </w:p>
    <w:p w:rsidR="004F0B55" w:rsidRDefault="004F0B55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tab/>
        <w:t xml:space="preserve">Others          </w:t>
      </w:r>
      <w:r w:rsidR="00E46AD4">
        <w:t xml:space="preserve">                               </w:t>
      </w:r>
      <w:r w:rsidR="001D5D4D">
        <w:t xml:space="preserve"> 2</w:t>
      </w:r>
      <w:r>
        <w:tab/>
      </w:r>
      <w:r>
        <w:rPr>
          <w:b/>
          <w:sz w:val="28"/>
          <w:szCs w:val="28"/>
          <w:u w:val="single"/>
        </w:rPr>
        <w:t>SENATOR IN GENERAL COURT</w:t>
      </w:r>
    </w:p>
    <w:p w:rsidR="004F0B55" w:rsidRDefault="004F0B55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Blanks   </w:t>
      </w:r>
      <w:r w:rsidR="001D5D4D">
        <w:rPr>
          <w:sz w:val="28"/>
          <w:szCs w:val="28"/>
        </w:rPr>
        <w:t xml:space="preserve">                              10</w:t>
      </w:r>
      <w:r w:rsidR="00EB61B9">
        <w:rPr>
          <w:sz w:val="28"/>
          <w:szCs w:val="28"/>
        </w:rPr>
        <w:tab/>
        <w:t xml:space="preserve">Joanne M. </w:t>
      </w:r>
      <w:proofErr w:type="spellStart"/>
      <w:r w:rsidR="00EB61B9">
        <w:rPr>
          <w:sz w:val="28"/>
          <w:szCs w:val="28"/>
        </w:rPr>
        <w:t>Comerford</w:t>
      </w:r>
      <w:proofErr w:type="spellEnd"/>
      <w:r w:rsidR="00EB61B9">
        <w:rPr>
          <w:sz w:val="28"/>
          <w:szCs w:val="28"/>
        </w:rPr>
        <w:tab/>
        <w:t>654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ATTORNEY GENERAL</w:t>
      </w:r>
      <w:r w:rsidR="00EB61B9">
        <w:tab/>
        <w:t>Others</w:t>
      </w:r>
      <w:r w:rsidR="00EB61B9">
        <w:tab/>
      </w:r>
      <w:r w:rsidR="00EB61B9">
        <w:tab/>
      </w:r>
      <w:r w:rsidR="00EB61B9">
        <w:tab/>
      </w:r>
      <w:r w:rsidR="00EB61B9">
        <w:tab/>
        <w:t xml:space="preserve">    5</w:t>
      </w:r>
    </w:p>
    <w:p w:rsidR="004F0B55" w:rsidRDefault="00E46AD4" w:rsidP="004F0B55">
      <w:pPr>
        <w:tabs>
          <w:tab w:val="left" w:pos="720"/>
          <w:tab w:val="left" w:pos="5520"/>
        </w:tabs>
      </w:pPr>
      <w:r>
        <w:tab/>
        <w:t>Maura Healey</w:t>
      </w:r>
      <w:r w:rsidR="004F0B55">
        <w:t xml:space="preserve">                      </w:t>
      </w:r>
      <w:r>
        <w:t xml:space="preserve">   </w:t>
      </w:r>
      <w:r w:rsidR="00F163B1">
        <w:t>566</w:t>
      </w:r>
      <w:r w:rsidR="009B1A32">
        <w:tab/>
        <w:t>Blanks</w:t>
      </w:r>
      <w:r w:rsidR="00EB61B9">
        <w:tab/>
      </w:r>
      <w:r w:rsidR="00EB61B9">
        <w:tab/>
      </w:r>
      <w:r w:rsidR="00EB61B9">
        <w:tab/>
      </w:r>
      <w:r w:rsidR="00EB61B9">
        <w:tab/>
        <w:t xml:space="preserve"> 138</w:t>
      </w:r>
    </w:p>
    <w:p w:rsidR="004F0B55" w:rsidRDefault="00F163B1" w:rsidP="004F0B55">
      <w:pPr>
        <w:tabs>
          <w:tab w:val="left" w:pos="720"/>
          <w:tab w:val="left" w:pos="5520"/>
        </w:tabs>
      </w:pPr>
      <w:r>
        <w:tab/>
        <w:t xml:space="preserve">James R. </w:t>
      </w:r>
      <w:proofErr w:type="spellStart"/>
      <w:r>
        <w:t>McMahon</w:t>
      </w:r>
      <w:proofErr w:type="gramStart"/>
      <w:r>
        <w:t>,III</w:t>
      </w:r>
      <w:proofErr w:type="spellEnd"/>
      <w:proofErr w:type="gramEnd"/>
      <w:r>
        <w:t xml:space="preserve">           215</w:t>
      </w:r>
      <w:r w:rsidR="004F0B55">
        <w:tab/>
      </w:r>
      <w:r w:rsidR="004F0B55">
        <w:rPr>
          <w:b/>
          <w:sz w:val="28"/>
          <w:szCs w:val="28"/>
          <w:u w:val="single"/>
        </w:rPr>
        <w:t>REP IN GENERAL COURT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 xml:space="preserve">Others         </w:t>
      </w:r>
      <w:r w:rsidR="00F163B1">
        <w:t xml:space="preserve">                                2</w:t>
      </w:r>
      <w:r w:rsidR="00C54385">
        <w:tab/>
        <w:t xml:space="preserve">Susannah M. </w:t>
      </w:r>
      <w:proofErr w:type="spellStart"/>
      <w:r w:rsidR="00C54385">
        <w:t>Whipps</w:t>
      </w:r>
      <w:proofErr w:type="spellEnd"/>
      <w:r w:rsidR="00C54385">
        <w:tab/>
      </w:r>
      <w:r w:rsidR="00C54385">
        <w:tab/>
        <w:t>316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 xml:space="preserve">Blanks        </w:t>
      </w:r>
      <w:r w:rsidR="00F163B1">
        <w:t xml:space="preserve">                              14</w:t>
      </w:r>
      <w:r w:rsidR="00C54385">
        <w:tab/>
        <w:t>John William Arena</w:t>
      </w:r>
      <w:r w:rsidR="00C54385">
        <w:tab/>
      </w:r>
      <w:r w:rsidR="00C54385">
        <w:tab/>
        <w:t>435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</w:r>
      <w:r>
        <w:rPr>
          <w:b/>
          <w:sz w:val="28"/>
          <w:szCs w:val="28"/>
          <w:u w:val="single"/>
        </w:rPr>
        <w:t>SECRETARY OF STATE</w:t>
      </w:r>
      <w:r w:rsidR="009B1A32">
        <w:tab/>
        <w:t xml:space="preserve">Others              </w:t>
      </w:r>
      <w:r w:rsidR="00C54385">
        <w:t xml:space="preserve">                              2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>Wi</w:t>
      </w:r>
      <w:r w:rsidR="005D7FDE">
        <w:t>lliam Francis Galvin         5</w:t>
      </w:r>
      <w:r w:rsidR="0053174C">
        <w:t>50</w:t>
      </w:r>
      <w:r w:rsidR="009B1A32">
        <w:tab/>
        <w:t>Blanks</w:t>
      </w:r>
      <w:r>
        <w:tab/>
      </w:r>
      <w:r w:rsidR="00C54385">
        <w:tab/>
      </w:r>
      <w:r w:rsidR="00C54385">
        <w:tab/>
      </w:r>
      <w:r w:rsidR="00C54385">
        <w:tab/>
        <w:t xml:space="preserve">  44</w:t>
      </w:r>
    </w:p>
    <w:p w:rsidR="004F0B55" w:rsidRDefault="0053174C" w:rsidP="004F0B55">
      <w:pPr>
        <w:tabs>
          <w:tab w:val="left" w:pos="720"/>
          <w:tab w:val="left" w:pos="5520"/>
        </w:tabs>
      </w:pPr>
      <w:r>
        <w:tab/>
      </w:r>
      <w:proofErr w:type="gramStart"/>
      <w:r>
        <w:t>Anthony M. Amore</w:t>
      </w:r>
      <w:r w:rsidR="00FE1373">
        <w:t xml:space="preserve">   </w:t>
      </w:r>
      <w:r w:rsidR="004F0B55">
        <w:t xml:space="preserve">        </w:t>
      </w:r>
      <w:r w:rsidR="00186C4A">
        <w:t xml:space="preserve"> </w:t>
      </w:r>
      <w:r w:rsidR="001D10A6">
        <w:t xml:space="preserve">   </w:t>
      </w:r>
      <w:r w:rsidR="004F0B55">
        <w:t>1</w:t>
      </w:r>
      <w:r>
        <w:t>63</w:t>
      </w:r>
      <w:r w:rsidR="008C6499">
        <w:t xml:space="preserve">                        </w:t>
      </w:r>
      <w:r w:rsidR="001D10A6">
        <w:t xml:space="preserve"> </w:t>
      </w:r>
      <w:r w:rsidR="008C6499">
        <w:t xml:space="preserve"> </w:t>
      </w:r>
      <w:r w:rsidR="00186C4A">
        <w:rPr>
          <w:b/>
          <w:sz w:val="28"/>
          <w:szCs w:val="28"/>
          <w:u w:val="single"/>
        </w:rPr>
        <w:t>DISTRICT ATTORNEY</w:t>
      </w:r>
      <w:proofErr w:type="gramEnd"/>
    </w:p>
    <w:p w:rsidR="004F0B55" w:rsidRDefault="0053174C" w:rsidP="004F0B55">
      <w:pPr>
        <w:tabs>
          <w:tab w:val="left" w:pos="720"/>
          <w:tab w:val="left" w:pos="5520"/>
        </w:tabs>
      </w:pPr>
      <w:r>
        <w:tab/>
        <w:t>Juan G. Sanchez, Jr.</w:t>
      </w:r>
      <w:r w:rsidR="004F0B55">
        <w:t xml:space="preserve">                </w:t>
      </w:r>
      <w:r>
        <w:t>56</w:t>
      </w:r>
      <w:r w:rsidR="004F0B55">
        <w:tab/>
      </w:r>
      <w:r w:rsidR="00186C4A">
        <w:t>David E. Sullivan</w:t>
      </w:r>
      <w:r w:rsidR="00186C4A">
        <w:tab/>
      </w:r>
      <w:r w:rsidR="00186C4A">
        <w:tab/>
        <w:t>675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 xml:space="preserve">Others                                </w:t>
      </w:r>
      <w:r w:rsidR="009B1A32">
        <w:t xml:space="preserve">        0</w:t>
      </w:r>
      <w:r w:rsidR="009B1A32">
        <w:tab/>
      </w:r>
      <w:r w:rsidR="00186C4A">
        <w:t xml:space="preserve">Other                    </w:t>
      </w:r>
      <w:r w:rsidR="00186C4A">
        <w:tab/>
      </w:r>
      <w:r w:rsidR="00186C4A">
        <w:tab/>
        <w:t xml:space="preserve">    1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 xml:space="preserve">Blanks        </w:t>
      </w:r>
      <w:r w:rsidR="00FE1373">
        <w:t xml:space="preserve">                              28</w:t>
      </w:r>
      <w:r w:rsidR="009B1A32">
        <w:tab/>
      </w:r>
      <w:r w:rsidR="00186C4A">
        <w:t>Blanks</w:t>
      </w:r>
      <w:r w:rsidR="00186C4A">
        <w:tab/>
      </w:r>
      <w:r w:rsidR="00186C4A">
        <w:tab/>
      </w:r>
      <w:r w:rsidR="00186C4A">
        <w:tab/>
      </w:r>
      <w:r w:rsidR="00186C4A">
        <w:tab/>
        <w:t>121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</w:r>
      <w:r>
        <w:rPr>
          <w:b/>
          <w:sz w:val="28"/>
          <w:szCs w:val="28"/>
          <w:u w:val="single"/>
        </w:rPr>
        <w:t>TREASURER</w:t>
      </w:r>
      <w:r w:rsidR="00333730">
        <w:tab/>
      </w:r>
    </w:p>
    <w:p w:rsidR="004F0B55" w:rsidRPr="009B1A32" w:rsidRDefault="007D3F1F" w:rsidP="004F0B55">
      <w:pPr>
        <w:tabs>
          <w:tab w:val="left" w:pos="720"/>
          <w:tab w:val="left" w:pos="5520"/>
        </w:tabs>
        <w:rPr>
          <w:b/>
          <w:u w:val="single"/>
        </w:rPr>
      </w:pPr>
      <w:r>
        <w:tab/>
        <w:t>Deborah B. Goldberg</w:t>
      </w:r>
      <w:r w:rsidR="004F0B55">
        <w:t xml:space="preserve">            </w:t>
      </w:r>
      <w:r w:rsidR="005D7FDE">
        <w:t>538</w:t>
      </w:r>
      <w:r w:rsidR="009B1A32">
        <w:tab/>
      </w:r>
      <w:r w:rsidR="001D10A6">
        <w:rPr>
          <w:b/>
          <w:sz w:val="28"/>
          <w:szCs w:val="28"/>
          <w:u w:val="single"/>
        </w:rPr>
        <w:t>CLERK OF COURTS</w:t>
      </w:r>
    </w:p>
    <w:p w:rsidR="007D3F1F" w:rsidRDefault="008C2707" w:rsidP="004F0B55">
      <w:pPr>
        <w:tabs>
          <w:tab w:val="left" w:pos="720"/>
          <w:tab w:val="left" w:pos="5520"/>
        </w:tabs>
      </w:pPr>
      <w:r>
        <w:tab/>
        <w:t xml:space="preserve">Keiko M. </w:t>
      </w:r>
      <w:proofErr w:type="spellStart"/>
      <w:r>
        <w:t>Orrall</w:t>
      </w:r>
      <w:proofErr w:type="spellEnd"/>
      <w:r>
        <w:t xml:space="preserve">                     </w:t>
      </w:r>
      <w:r w:rsidR="004F0B55">
        <w:t>1</w:t>
      </w:r>
      <w:r>
        <w:t>73</w:t>
      </w:r>
      <w:r w:rsidR="008C6499">
        <w:t xml:space="preserve">                          </w:t>
      </w:r>
      <w:r w:rsidR="001D10A6">
        <w:t>Susan K. Emond</w:t>
      </w:r>
      <w:r w:rsidR="009B1A32">
        <w:t xml:space="preserve">           </w:t>
      </w:r>
      <w:r w:rsidR="001D10A6">
        <w:t xml:space="preserve">             </w:t>
      </w:r>
      <w:r w:rsidR="000B2295">
        <w:t xml:space="preserve"> </w:t>
      </w:r>
      <w:r w:rsidR="001D10A6">
        <w:t>670</w:t>
      </w:r>
    </w:p>
    <w:p w:rsidR="004F0B55" w:rsidRDefault="008C2707" w:rsidP="004F0B55">
      <w:pPr>
        <w:tabs>
          <w:tab w:val="left" w:pos="720"/>
          <w:tab w:val="left" w:pos="5520"/>
        </w:tabs>
      </w:pPr>
      <w:r>
        <w:tab/>
        <w:t>Jamie M. Guerin                     54</w:t>
      </w:r>
      <w:r w:rsidR="001D10A6">
        <w:tab/>
        <w:t>Others</w:t>
      </w:r>
      <w:r w:rsidR="009B1A32">
        <w:t xml:space="preserve">          </w:t>
      </w:r>
      <w:r w:rsidR="001D10A6">
        <w:t xml:space="preserve">                                </w:t>
      </w:r>
      <w:r w:rsidR="000B2295">
        <w:t xml:space="preserve"> </w:t>
      </w:r>
      <w:r w:rsidR="001D10A6">
        <w:t xml:space="preserve"> 0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 xml:space="preserve">Others                               </w:t>
      </w:r>
      <w:r w:rsidR="008C2707">
        <w:t xml:space="preserve">        1</w:t>
      </w:r>
      <w:r w:rsidR="001D10A6">
        <w:tab/>
        <w:t>Blanks</w:t>
      </w:r>
      <w:r w:rsidR="00371D7D">
        <w:t xml:space="preserve">                  </w:t>
      </w:r>
      <w:r w:rsidR="00371D7D">
        <w:tab/>
      </w:r>
      <w:r w:rsidR="00371D7D">
        <w:tab/>
        <w:t>127</w:t>
      </w:r>
    </w:p>
    <w:p w:rsidR="004F0B55" w:rsidRPr="008C6499" w:rsidRDefault="004F0B55" w:rsidP="004F0B55">
      <w:pPr>
        <w:tabs>
          <w:tab w:val="left" w:pos="720"/>
          <w:tab w:val="left" w:pos="5520"/>
        </w:tabs>
        <w:rPr>
          <w:sz w:val="28"/>
          <w:szCs w:val="28"/>
        </w:rPr>
      </w:pPr>
      <w:r>
        <w:tab/>
        <w:t xml:space="preserve">Blanks      </w:t>
      </w:r>
      <w:r w:rsidR="00DE3897">
        <w:t xml:space="preserve"> </w:t>
      </w:r>
      <w:r w:rsidR="008C2707">
        <w:t xml:space="preserve">                              31</w:t>
      </w:r>
      <w:r w:rsidR="00BD3DBF">
        <w:tab/>
      </w:r>
      <w:r w:rsidR="00BD3DBF" w:rsidRPr="008C6499">
        <w:rPr>
          <w:b/>
          <w:sz w:val="28"/>
          <w:szCs w:val="28"/>
          <w:u w:val="single"/>
        </w:rPr>
        <w:t>COUNCIL OF GOVERNMENT</w:t>
      </w:r>
    </w:p>
    <w:p w:rsidR="004F0B55" w:rsidRPr="008C6499" w:rsidRDefault="004F0B55" w:rsidP="004F0B55">
      <w:pPr>
        <w:tabs>
          <w:tab w:val="left" w:pos="720"/>
          <w:tab w:val="left" w:pos="5520"/>
        </w:tabs>
        <w:rPr>
          <w:sz w:val="28"/>
          <w:szCs w:val="28"/>
        </w:rPr>
      </w:pPr>
      <w:r w:rsidRPr="008C6499">
        <w:rPr>
          <w:sz w:val="28"/>
          <w:szCs w:val="28"/>
        </w:rPr>
        <w:tab/>
      </w:r>
      <w:r w:rsidRPr="008C6499">
        <w:rPr>
          <w:b/>
          <w:sz w:val="28"/>
          <w:szCs w:val="28"/>
          <w:u w:val="single"/>
        </w:rPr>
        <w:t>AUDITOR</w:t>
      </w:r>
      <w:r w:rsidR="00BD3DBF" w:rsidRPr="008C6499">
        <w:rPr>
          <w:sz w:val="28"/>
          <w:szCs w:val="28"/>
        </w:rPr>
        <w:tab/>
      </w:r>
      <w:r w:rsidR="00BD3DBF" w:rsidRPr="008C6499">
        <w:rPr>
          <w:b/>
          <w:sz w:val="28"/>
          <w:szCs w:val="28"/>
          <w:u w:val="single"/>
        </w:rPr>
        <w:t>EXECUTIVE COMMITTEE</w:t>
      </w:r>
    </w:p>
    <w:p w:rsidR="004F0B55" w:rsidRDefault="004F0B55" w:rsidP="004F0B55">
      <w:pPr>
        <w:tabs>
          <w:tab w:val="left" w:pos="720"/>
          <w:tab w:val="left" w:pos="5520"/>
        </w:tabs>
      </w:pPr>
      <w:r>
        <w:tab/>
        <w:t>S</w:t>
      </w:r>
      <w:r w:rsidR="008C2707">
        <w:t>uzanne M. Bump                511</w:t>
      </w:r>
      <w:r>
        <w:tab/>
      </w:r>
      <w:r w:rsidR="00371D7D">
        <w:t>Bill Perlman</w:t>
      </w:r>
      <w:r w:rsidR="00371D7D">
        <w:tab/>
      </w:r>
      <w:r w:rsidR="00371D7D">
        <w:tab/>
      </w:r>
      <w:r w:rsidR="00371D7D">
        <w:tab/>
        <w:t>630</w:t>
      </w:r>
    </w:p>
    <w:p w:rsidR="004F0B55" w:rsidRDefault="008C2707" w:rsidP="004F0B55">
      <w:pPr>
        <w:tabs>
          <w:tab w:val="left" w:pos="720"/>
          <w:tab w:val="left" w:pos="5520"/>
        </w:tabs>
      </w:pPr>
      <w:r>
        <w:tab/>
        <w:t>Helen Brady                         179</w:t>
      </w:r>
      <w:r w:rsidR="004F0B55">
        <w:tab/>
      </w:r>
      <w:r w:rsidR="00371D7D">
        <w:t>Others</w:t>
      </w:r>
      <w:r w:rsidR="00371D7D">
        <w:tab/>
      </w:r>
      <w:r w:rsidR="00371D7D">
        <w:tab/>
      </w:r>
      <w:r w:rsidR="00371D7D">
        <w:tab/>
      </w:r>
      <w:r w:rsidR="00371D7D">
        <w:tab/>
        <w:t xml:space="preserve">    1</w:t>
      </w:r>
    </w:p>
    <w:p w:rsidR="004F0B55" w:rsidRDefault="00280750" w:rsidP="004F0B55">
      <w:pPr>
        <w:tabs>
          <w:tab w:val="left" w:pos="720"/>
          <w:tab w:val="left" w:pos="5520"/>
        </w:tabs>
      </w:pPr>
      <w:r>
        <w:tab/>
        <w:t>Daniel Fishman                      24</w:t>
      </w:r>
      <w:r w:rsidR="004F0B55">
        <w:tab/>
      </w:r>
      <w:r w:rsidR="00BD3DBF">
        <w:t xml:space="preserve">Blanks            </w:t>
      </w:r>
      <w:r w:rsidR="00371D7D">
        <w:t xml:space="preserve">                             166</w:t>
      </w:r>
    </w:p>
    <w:p w:rsidR="00280750" w:rsidRDefault="004F0B55" w:rsidP="004F0B55">
      <w:pPr>
        <w:tabs>
          <w:tab w:val="left" w:pos="720"/>
          <w:tab w:val="left" w:pos="5520"/>
        </w:tabs>
      </w:pPr>
      <w:r>
        <w:tab/>
      </w:r>
      <w:r w:rsidR="00280750">
        <w:t xml:space="preserve">Edward J. </w:t>
      </w:r>
      <w:proofErr w:type="spellStart"/>
      <w:r w:rsidR="00280750">
        <w:t>Stamas</w:t>
      </w:r>
      <w:proofErr w:type="spellEnd"/>
      <w:r w:rsidR="00280750">
        <w:t xml:space="preserve">                   43</w:t>
      </w:r>
      <w:r w:rsidR="001D10A6">
        <w:tab/>
      </w:r>
      <w:r w:rsidR="001D10A6" w:rsidRPr="008C6499">
        <w:rPr>
          <w:b/>
          <w:sz w:val="28"/>
          <w:szCs w:val="28"/>
          <w:u w:val="single"/>
        </w:rPr>
        <w:t xml:space="preserve">REGISTER OF </w:t>
      </w:r>
      <w:r w:rsidR="00B037E4">
        <w:rPr>
          <w:b/>
          <w:sz w:val="28"/>
          <w:szCs w:val="28"/>
          <w:u w:val="single"/>
        </w:rPr>
        <w:t>DEEDS</w:t>
      </w:r>
    </w:p>
    <w:p w:rsidR="00BD3DBF" w:rsidRDefault="00280750" w:rsidP="004F0B55">
      <w:pPr>
        <w:tabs>
          <w:tab w:val="left" w:pos="720"/>
          <w:tab w:val="left" w:pos="5520"/>
        </w:tabs>
      </w:pPr>
      <w:r>
        <w:tab/>
      </w:r>
      <w:r w:rsidR="004F0B55">
        <w:t xml:space="preserve">Others                                      </w:t>
      </w:r>
      <w:r w:rsidR="00DE3897">
        <w:t>0</w:t>
      </w:r>
      <w:r w:rsidR="004F0B55">
        <w:tab/>
      </w:r>
      <w:r w:rsidR="00B037E4">
        <w:t>Scott A. Cote</w:t>
      </w:r>
      <w:r w:rsidR="00B037E4">
        <w:tab/>
      </w:r>
      <w:r w:rsidR="00B037E4">
        <w:tab/>
      </w:r>
      <w:r w:rsidR="00B037E4">
        <w:tab/>
        <w:t>673</w:t>
      </w:r>
      <w:r w:rsidR="004F0B55">
        <w:tab/>
      </w:r>
      <w:r w:rsidR="004F0B55">
        <w:tab/>
      </w:r>
    </w:p>
    <w:p w:rsidR="004F0B55" w:rsidRPr="00BD3DBF" w:rsidRDefault="00BD3DBF" w:rsidP="004F0B55">
      <w:pPr>
        <w:tabs>
          <w:tab w:val="left" w:pos="720"/>
          <w:tab w:val="left" w:pos="5520"/>
        </w:tabs>
      </w:pPr>
      <w:r>
        <w:t xml:space="preserve">            </w:t>
      </w:r>
      <w:r w:rsidRPr="00BD3DBF">
        <w:t xml:space="preserve">Blanks                                 </w:t>
      </w:r>
      <w:r w:rsidR="00280750">
        <w:t xml:space="preserve">   40</w:t>
      </w:r>
      <w:r w:rsidR="001D10A6">
        <w:tab/>
        <w:t>Others</w:t>
      </w:r>
      <w:r w:rsidR="001D10A6">
        <w:tab/>
      </w:r>
      <w:r w:rsidR="001D10A6">
        <w:tab/>
      </w:r>
      <w:r w:rsidR="001D10A6">
        <w:tab/>
      </w:r>
      <w:r w:rsidR="001D10A6">
        <w:tab/>
        <w:t xml:space="preserve">    2</w:t>
      </w:r>
    </w:p>
    <w:p w:rsidR="00BD3DBF" w:rsidRDefault="004F0B55" w:rsidP="00BD3DBF">
      <w:pPr>
        <w:tabs>
          <w:tab w:val="left" w:pos="720"/>
          <w:tab w:val="left" w:pos="5520"/>
        </w:tabs>
      </w:pPr>
      <w:r>
        <w:tab/>
      </w:r>
      <w:r w:rsidR="001D10A6">
        <w:tab/>
        <w:t xml:space="preserve">Blanks           </w:t>
      </w:r>
      <w:r w:rsidR="00B037E4">
        <w:t xml:space="preserve">                             122</w:t>
      </w:r>
    </w:p>
    <w:p w:rsidR="00BD3DBF" w:rsidRDefault="00BD3DBF" w:rsidP="00BD3DBF">
      <w:pPr>
        <w:tabs>
          <w:tab w:val="left" w:pos="720"/>
          <w:tab w:val="left" w:pos="5520"/>
        </w:tabs>
        <w:rPr>
          <w:b/>
        </w:rPr>
      </w:pPr>
      <w:r>
        <w:tab/>
      </w:r>
      <w:r w:rsidR="009845EF">
        <w:rPr>
          <w:b/>
          <w:u w:val="single"/>
        </w:rPr>
        <w:t>Question 1</w:t>
      </w:r>
      <w:proofErr w:type="gramStart"/>
      <w:r>
        <w:rPr>
          <w:b/>
          <w:u w:val="single"/>
        </w:rPr>
        <w:t>:</w:t>
      </w:r>
      <w:r w:rsidR="0004030D">
        <w:rPr>
          <w:b/>
          <w:u w:val="single"/>
        </w:rPr>
        <w:t>Patient</w:t>
      </w:r>
      <w:proofErr w:type="gramEnd"/>
      <w:r w:rsidR="0004030D">
        <w:rPr>
          <w:b/>
          <w:u w:val="single"/>
        </w:rPr>
        <w:t xml:space="preserve"> Safety (LAW)</w:t>
      </w:r>
      <w:r>
        <w:rPr>
          <w:b/>
        </w:rPr>
        <w:tab/>
      </w:r>
    </w:p>
    <w:p w:rsidR="00BD3DBF" w:rsidRDefault="00BD3DBF" w:rsidP="00BD3DBF">
      <w:pPr>
        <w:tabs>
          <w:tab w:val="left" w:pos="720"/>
          <w:tab w:val="left" w:pos="5520"/>
        </w:tabs>
        <w:rPr>
          <w:b/>
        </w:rPr>
      </w:pPr>
      <w:r>
        <w:rPr>
          <w:b/>
        </w:rPr>
        <w:tab/>
        <w:t xml:space="preserve">YES         </w:t>
      </w:r>
      <w:r w:rsidR="0004030D">
        <w:rPr>
          <w:b/>
        </w:rPr>
        <w:t>292</w:t>
      </w:r>
    </w:p>
    <w:p w:rsidR="00BD3DBF" w:rsidRDefault="00BD3DBF" w:rsidP="00BD3DBF">
      <w:pPr>
        <w:tabs>
          <w:tab w:val="left" w:pos="720"/>
          <w:tab w:val="left" w:pos="5520"/>
        </w:tabs>
        <w:rPr>
          <w:b/>
        </w:rPr>
      </w:pPr>
      <w:r>
        <w:tab/>
      </w:r>
      <w:r>
        <w:rPr>
          <w:b/>
        </w:rPr>
        <w:t xml:space="preserve">NO           </w:t>
      </w:r>
      <w:r w:rsidR="0004030D">
        <w:rPr>
          <w:b/>
        </w:rPr>
        <w:t>471</w:t>
      </w:r>
    </w:p>
    <w:p w:rsidR="00BD3DBF" w:rsidRDefault="00BD3DBF" w:rsidP="00BD3DBF">
      <w:pPr>
        <w:tabs>
          <w:tab w:val="left" w:pos="720"/>
          <w:tab w:val="left" w:pos="5520"/>
        </w:tabs>
        <w:rPr>
          <w:b/>
        </w:rPr>
      </w:pPr>
      <w:r>
        <w:tab/>
      </w:r>
      <w:r>
        <w:rPr>
          <w:b/>
        </w:rPr>
        <w:t xml:space="preserve">Blank       </w:t>
      </w:r>
      <w:r w:rsidR="0004030D">
        <w:rPr>
          <w:b/>
        </w:rPr>
        <w:t xml:space="preserve"> 34</w:t>
      </w:r>
    </w:p>
    <w:p w:rsidR="004F0B55" w:rsidRDefault="004F0B55" w:rsidP="00BD3DBF">
      <w:pPr>
        <w:tabs>
          <w:tab w:val="left" w:pos="720"/>
          <w:tab w:val="left" w:pos="5520"/>
        </w:tabs>
      </w:pPr>
      <w:r>
        <w:tab/>
      </w:r>
    </w:p>
    <w:p w:rsidR="009845EF" w:rsidRDefault="009845EF" w:rsidP="009845EF">
      <w:pPr>
        <w:tabs>
          <w:tab w:val="left" w:pos="720"/>
          <w:tab w:val="left" w:pos="5520"/>
        </w:tabs>
        <w:rPr>
          <w:b/>
        </w:rPr>
      </w:pPr>
      <w:r>
        <w:tab/>
      </w:r>
      <w:r>
        <w:rPr>
          <w:b/>
          <w:u w:val="single"/>
        </w:rPr>
        <w:t>Question 2:</w:t>
      </w:r>
      <w:r w:rsidR="000C0FA6" w:rsidRPr="000C0FA6">
        <w:rPr>
          <w:b/>
          <w:u w:val="single"/>
        </w:rPr>
        <w:t xml:space="preserve"> </w:t>
      </w:r>
      <w:r w:rsidR="0004030D">
        <w:rPr>
          <w:b/>
          <w:u w:val="single"/>
        </w:rPr>
        <w:t>Citizen Commission for Const. Amend. (LAW)</w:t>
      </w:r>
      <w:r>
        <w:rPr>
          <w:b/>
        </w:rPr>
        <w:tab/>
      </w:r>
    </w:p>
    <w:p w:rsidR="009845EF" w:rsidRDefault="0004030D" w:rsidP="009845EF">
      <w:pPr>
        <w:tabs>
          <w:tab w:val="left" w:pos="720"/>
          <w:tab w:val="left" w:pos="5520"/>
        </w:tabs>
        <w:rPr>
          <w:b/>
        </w:rPr>
      </w:pPr>
      <w:r>
        <w:rPr>
          <w:b/>
        </w:rPr>
        <w:tab/>
        <w:t>YES         615</w:t>
      </w:r>
    </w:p>
    <w:p w:rsidR="009845EF" w:rsidRDefault="009845EF" w:rsidP="009845EF">
      <w:pPr>
        <w:tabs>
          <w:tab w:val="left" w:pos="720"/>
          <w:tab w:val="left" w:pos="5520"/>
        </w:tabs>
        <w:rPr>
          <w:b/>
        </w:rPr>
      </w:pPr>
      <w:r>
        <w:tab/>
      </w:r>
      <w:r>
        <w:rPr>
          <w:b/>
        </w:rPr>
        <w:t xml:space="preserve">NO           </w:t>
      </w:r>
      <w:r w:rsidR="0004030D">
        <w:rPr>
          <w:b/>
        </w:rPr>
        <w:t>167</w:t>
      </w:r>
    </w:p>
    <w:p w:rsidR="009845EF" w:rsidRDefault="009845EF" w:rsidP="009845EF">
      <w:pPr>
        <w:tabs>
          <w:tab w:val="left" w:pos="720"/>
          <w:tab w:val="left" w:pos="5520"/>
        </w:tabs>
        <w:rPr>
          <w:b/>
        </w:rPr>
      </w:pPr>
      <w:r>
        <w:tab/>
      </w:r>
      <w:r w:rsidR="0004030D">
        <w:rPr>
          <w:b/>
        </w:rPr>
        <w:t>Blank        15</w:t>
      </w:r>
    </w:p>
    <w:p w:rsidR="009845EF" w:rsidRDefault="009845EF" w:rsidP="009845EF">
      <w:pPr>
        <w:tabs>
          <w:tab w:val="left" w:pos="720"/>
          <w:tab w:val="left" w:pos="5520"/>
        </w:tabs>
        <w:rPr>
          <w:b/>
        </w:rPr>
      </w:pPr>
      <w:r>
        <w:rPr>
          <w:b/>
        </w:rPr>
        <w:tab/>
      </w:r>
      <w:r>
        <w:rPr>
          <w:b/>
          <w:u w:val="single"/>
        </w:rPr>
        <w:t>Question 3:</w:t>
      </w:r>
      <w:r w:rsidR="000C0FA6" w:rsidRPr="000C0FA6">
        <w:rPr>
          <w:b/>
          <w:u w:val="single"/>
        </w:rPr>
        <w:t xml:space="preserve"> </w:t>
      </w:r>
      <w:r w:rsidR="00D04D95">
        <w:rPr>
          <w:b/>
          <w:u w:val="single"/>
        </w:rPr>
        <w:t>Transgender Anti-Discrimination</w:t>
      </w:r>
      <w:r>
        <w:rPr>
          <w:b/>
        </w:rPr>
        <w:tab/>
      </w:r>
    </w:p>
    <w:p w:rsidR="009845EF" w:rsidRDefault="00D04D95" w:rsidP="009845EF">
      <w:pPr>
        <w:tabs>
          <w:tab w:val="left" w:pos="720"/>
          <w:tab w:val="left" w:pos="5520"/>
        </w:tabs>
        <w:rPr>
          <w:b/>
        </w:rPr>
      </w:pPr>
      <w:r>
        <w:rPr>
          <w:b/>
        </w:rPr>
        <w:tab/>
        <w:t>YES         612</w:t>
      </w:r>
    </w:p>
    <w:p w:rsidR="009845EF" w:rsidRDefault="009845EF" w:rsidP="009845EF">
      <w:pPr>
        <w:tabs>
          <w:tab w:val="left" w:pos="720"/>
          <w:tab w:val="left" w:pos="5520"/>
        </w:tabs>
        <w:rPr>
          <w:b/>
        </w:rPr>
      </w:pPr>
      <w:r>
        <w:tab/>
      </w:r>
      <w:r w:rsidR="00D04D95">
        <w:rPr>
          <w:b/>
        </w:rPr>
        <w:t>NO           171</w:t>
      </w:r>
    </w:p>
    <w:p w:rsidR="00EB2AA3" w:rsidRDefault="009845EF" w:rsidP="006D7AD1">
      <w:pPr>
        <w:tabs>
          <w:tab w:val="left" w:pos="720"/>
          <w:tab w:val="left" w:pos="5520"/>
        </w:tabs>
        <w:rPr>
          <w:b/>
        </w:rPr>
      </w:pPr>
      <w:r>
        <w:tab/>
      </w:r>
      <w:r>
        <w:rPr>
          <w:b/>
        </w:rPr>
        <w:t>Blank        1</w:t>
      </w:r>
      <w:r w:rsidR="00D04D95">
        <w:rPr>
          <w:b/>
        </w:rPr>
        <w:t>4</w:t>
      </w:r>
    </w:p>
    <w:p w:rsidR="00161B47" w:rsidRDefault="00161B47" w:rsidP="006D7AD1">
      <w:pPr>
        <w:tabs>
          <w:tab w:val="left" w:pos="720"/>
          <w:tab w:val="left" w:pos="5520"/>
        </w:tabs>
        <w:rPr>
          <w:b/>
        </w:rPr>
      </w:pPr>
    </w:p>
    <w:p w:rsidR="00161B47" w:rsidRDefault="00161B47" w:rsidP="00161B47">
      <w:pPr>
        <w:pStyle w:val="BodyText"/>
      </w:pPr>
      <w:r>
        <w:rPr>
          <w:b/>
        </w:rPr>
        <w:tab/>
      </w:r>
      <w:proofErr w:type="gramStart"/>
      <w:r>
        <w:t>A true copy.</w:t>
      </w:r>
      <w:proofErr w:type="gramEnd"/>
    </w:p>
    <w:p w:rsidR="00161B47" w:rsidRDefault="00161B47" w:rsidP="00161B47">
      <w:pPr>
        <w:tabs>
          <w:tab w:val="left" w:pos="720"/>
          <w:tab w:val="left" w:pos="5520"/>
        </w:tabs>
        <w:rPr>
          <w:sz w:val="22"/>
        </w:rPr>
      </w:pPr>
    </w:p>
    <w:p w:rsidR="00161B47" w:rsidRDefault="00161B47" w:rsidP="00161B47">
      <w:pPr>
        <w:tabs>
          <w:tab w:val="left" w:pos="720"/>
          <w:tab w:val="left" w:pos="5520"/>
        </w:tabs>
        <w:rPr>
          <w:sz w:val="22"/>
        </w:rPr>
      </w:pPr>
      <w:r>
        <w:rPr>
          <w:sz w:val="22"/>
        </w:rPr>
        <w:t xml:space="preserve">                                    Attest:     </w:t>
      </w:r>
    </w:p>
    <w:p w:rsidR="00161B47" w:rsidRDefault="00161B47" w:rsidP="00161B47">
      <w:pPr>
        <w:tabs>
          <w:tab w:val="left" w:pos="720"/>
          <w:tab w:val="left" w:pos="5520"/>
        </w:tabs>
        <w:rPr>
          <w:sz w:val="22"/>
        </w:rPr>
      </w:pPr>
      <w:r>
        <w:rPr>
          <w:sz w:val="22"/>
        </w:rPr>
        <w:tab/>
        <w:t xml:space="preserve">                                            Lynda Hodsdon Mayo</w:t>
      </w:r>
    </w:p>
    <w:p w:rsidR="00161B47" w:rsidRDefault="00161B47" w:rsidP="00161B47">
      <w:pPr>
        <w:tabs>
          <w:tab w:val="left" w:pos="720"/>
          <w:tab w:val="left" w:pos="5520"/>
        </w:tabs>
        <w:rPr>
          <w:sz w:val="22"/>
        </w:rPr>
      </w:pPr>
      <w:r>
        <w:rPr>
          <w:sz w:val="22"/>
        </w:rPr>
        <w:t xml:space="preserve">                                                         Town Clerk       </w:t>
      </w:r>
    </w:p>
    <w:p w:rsidR="00161B47" w:rsidRPr="00D65582" w:rsidRDefault="00161B47" w:rsidP="006D7AD1">
      <w:pPr>
        <w:tabs>
          <w:tab w:val="left" w:pos="720"/>
          <w:tab w:val="left" w:pos="5520"/>
        </w:tabs>
        <w:rPr>
          <w:sz w:val="20"/>
          <w:szCs w:val="20"/>
        </w:rPr>
      </w:pPr>
    </w:p>
    <w:sectPr w:rsidR="00161B47" w:rsidRPr="00D65582" w:rsidSect="001F5361">
      <w:footerReference w:type="even" r:id="rId6"/>
      <w:footerReference w:type="default" r:id="rId7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D8" w:rsidRDefault="00A775D8">
      <w:r>
        <w:separator/>
      </w:r>
    </w:p>
  </w:endnote>
  <w:endnote w:type="continuationSeparator" w:id="0">
    <w:p w:rsidR="00A775D8" w:rsidRDefault="00A7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99" w:rsidRDefault="002F406C" w:rsidP="00D726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71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199" w:rsidRDefault="005071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99" w:rsidRDefault="002F406C" w:rsidP="00D726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71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B47">
      <w:rPr>
        <w:rStyle w:val="PageNumber"/>
        <w:noProof/>
      </w:rPr>
      <w:t>2</w:t>
    </w:r>
    <w:r>
      <w:rPr>
        <w:rStyle w:val="PageNumber"/>
      </w:rPr>
      <w:fldChar w:fldCharType="end"/>
    </w:r>
  </w:p>
  <w:p w:rsidR="00507199" w:rsidRDefault="00507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D8" w:rsidRDefault="00A775D8">
      <w:r>
        <w:separator/>
      </w:r>
    </w:p>
  </w:footnote>
  <w:footnote w:type="continuationSeparator" w:id="0">
    <w:p w:rsidR="00A775D8" w:rsidRDefault="00A77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EF5"/>
    <w:rsid w:val="00003323"/>
    <w:rsid w:val="000106B2"/>
    <w:rsid w:val="00021521"/>
    <w:rsid w:val="00034EE1"/>
    <w:rsid w:val="0004030D"/>
    <w:rsid w:val="00041611"/>
    <w:rsid w:val="0009495F"/>
    <w:rsid w:val="000B2295"/>
    <w:rsid w:val="000C0FA6"/>
    <w:rsid w:val="000E1F31"/>
    <w:rsid w:val="00112CE0"/>
    <w:rsid w:val="0014483C"/>
    <w:rsid w:val="001535BF"/>
    <w:rsid w:val="00161B47"/>
    <w:rsid w:val="0016504C"/>
    <w:rsid w:val="00186101"/>
    <w:rsid w:val="00186C4A"/>
    <w:rsid w:val="001D10A6"/>
    <w:rsid w:val="001D5D4D"/>
    <w:rsid w:val="001E6D67"/>
    <w:rsid w:val="001F41E6"/>
    <w:rsid w:val="001F5361"/>
    <w:rsid w:val="0023599E"/>
    <w:rsid w:val="00280750"/>
    <w:rsid w:val="002A084D"/>
    <w:rsid w:val="002B4718"/>
    <w:rsid w:val="002B5A1C"/>
    <w:rsid w:val="002F406C"/>
    <w:rsid w:val="00310C92"/>
    <w:rsid w:val="00324687"/>
    <w:rsid w:val="00333730"/>
    <w:rsid w:val="0035087D"/>
    <w:rsid w:val="00371D7D"/>
    <w:rsid w:val="00384B2B"/>
    <w:rsid w:val="00390624"/>
    <w:rsid w:val="003908D8"/>
    <w:rsid w:val="003B1C6E"/>
    <w:rsid w:val="003B6054"/>
    <w:rsid w:val="004413C2"/>
    <w:rsid w:val="0044302C"/>
    <w:rsid w:val="00447BF7"/>
    <w:rsid w:val="00485AD6"/>
    <w:rsid w:val="004A26E1"/>
    <w:rsid w:val="004B502E"/>
    <w:rsid w:val="004C4696"/>
    <w:rsid w:val="004C65E2"/>
    <w:rsid w:val="004E7B0D"/>
    <w:rsid w:val="004F0B55"/>
    <w:rsid w:val="005001DB"/>
    <w:rsid w:val="00507199"/>
    <w:rsid w:val="0053174C"/>
    <w:rsid w:val="00540903"/>
    <w:rsid w:val="00575C2D"/>
    <w:rsid w:val="00580B12"/>
    <w:rsid w:val="005A0F9D"/>
    <w:rsid w:val="005B0CB8"/>
    <w:rsid w:val="005D2FB2"/>
    <w:rsid w:val="005D7FDE"/>
    <w:rsid w:val="005E2FA7"/>
    <w:rsid w:val="0065322A"/>
    <w:rsid w:val="00695D0C"/>
    <w:rsid w:val="006A29D5"/>
    <w:rsid w:val="006C60FB"/>
    <w:rsid w:val="006D72F0"/>
    <w:rsid w:val="006D7AD1"/>
    <w:rsid w:val="006F43E7"/>
    <w:rsid w:val="0074214A"/>
    <w:rsid w:val="007C09D2"/>
    <w:rsid w:val="007D3F1F"/>
    <w:rsid w:val="00806197"/>
    <w:rsid w:val="00816F12"/>
    <w:rsid w:val="00831972"/>
    <w:rsid w:val="00833C82"/>
    <w:rsid w:val="0089227B"/>
    <w:rsid w:val="008935DD"/>
    <w:rsid w:val="00896EBE"/>
    <w:rsid w:val="008A4576"/>
    <w:rsid w:val="008B43C1"/>
    <w:rsid w:val="008C2707"/>
    <w:rsid w:val="008C6499"/>
    <w:rsid w:val="008E6257"/>
    <w:rsid w:val="009020F6"/>
    <w:rsid w:val="009845EF"/>
    <w:rsid w:val="0099254E"/>
    <w:rsid w:val="009B1A32"/>
    <w:rsid w:val="009B37C7"/>
    <w:rsid w:val="00A5749B"/>
    <w:rsid w:val="00A62481"/>
    <w:rsid w:val="00A66FDA"/>
    <w:rsid w:val="00A775D8"/>
    <w:rsid w:val="00AC16CF"/>
    <w:rsid w:val="00AF1453"/>
    <w:rsid w:val="00AF676A"/>
    <w:rsid w:val="00B037E4"/>
    <w:rsid w:val="00B31AAE"/>
    <w:rsid w:val="00B3422E"/>
    <w:rsid w:val="00BB0D7F"/>
    <w:rsid w:val="00BC0756"/>
    <w:rsid w:val="00BC32C5"/>
    <w:rsid w:val="00BC3B38"/>
    <w:rsid w:val="00BD3DBF"/>
    <w:rsid w:val="00C02C35"/>
    <w:rsid w:val="00C37BAC"/>
    <w:rsid w:val="00C4197C"/>
    <w:rsid w:val="00C54385"/>
    <w:rsid w:val="00C55CA8"/>
    <w:rsid w:val="00CB29A7"/>
    <w:rsid w:val="00CE1A3C"/>
    <w:rsid w:val="00D04D95"/>
    <w:rsid w:val="00D10903"/>
    <w:rsid w:val="00D14E1D"/>
    <w:rsid w:val="00D30F57"/>
    <w:rsid w:val="00D42763"/>
    <w:rsid w:val="00D53E04"/>
    <w:rsid w:val="00D65582"/>
    <w:rsid w:val="00D72639"/>
    <w:rsid w:val="00D97B82"/>
    <w:rsid w:val="00DD4CAC"/>
    <w:rsid w:val="00DE049C"/>
    <w:rsid w:val="00DE3897"/>
    <w:rsid w:val="00E01945"/>
    <w:rsid w:val="00E258C3"/>
    <w:rsid w:val="00E45C1E"/>
    <w:rsid w:val="00E465B0"/>
    <w:rsid w:val="00E46AD4"/>
    <w:rsid w:val="00E65AE6"/>
    <w:rsid w:val="00E661D6"/>
    <w:rsid w:val="00E7568A"/>
    <w:rsid w:val="00E8746B"/>
    <w:rsid w:val="00EA215F"/>
    <w:rsid w:val="00EB2AA3"/>
    <w:rsid w:val="00EB61B9"/>
    <w:rsid w:val="00EC4D16"/>
    <w:rsid w:val="00EC63C5"/>
    <w:rsid w:val="00F06BFD"/>
    <w:rsid w:val="00F15798"/>
    <w:rsid w:val="00F163B1"/>
    <w:rsid w:val="00F37F5C"/>
    <w:rsid w:val="00F560AA"/>
    <w:rsid w:val="00F572CD"/>
    <w:rsid w:val="00F60156"/>
    <w:rsid w:val="00F912B6"/>
    <w:rsid w:val="00FA6EF5"/>
    <w:rsid w:val="00FB0FFD"/>
    <w:rsid w:val="00FE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7C"/>
    <w:rPr>
      <w:sz w:val="24"/>
      <w:szCs w:val="24"/>
    </w:rPr>
  </w:style>
  <w:style w:type="paragraph" w:styleId="Heading1">
    <w:name w:val="heading 1"/>
    <w:basedOn w:val="Normal"/>
    <w:next w:val="Normal"/>
    <w:qFormat/>
    <w:rsid w:val="00C4197C"/>
    <w:pPr>
      <w:keepNext/>
      <w:tabs>
        <w:tab w:val="left" w:pos="720"/>
        <w:tab w:val="left" w:pos="5520"/>
      </w:tabs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0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7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97C"/>
    <w:pPr>
      <w:tabs>
        <w:tab w:val="left" w:pos="720"/>
        <w:tab w:val="left" w:pos="5520"/>
      </w:tabs>
    </w:pPr>
    <w:rPr>
      <w:sz w:val="22"/>
    </w:rPr>
  </w:style>
  <w:style w:type="paragraph" w:styleId="Title">
    <w:name w:val="Title"/>
    <w:basedOn w:val="Normal"/>
    <w:qFormat/>
    <w:rsid w:val="00C4197C"/>
    <w:pPr>
      <w:jc w:val="center"/>
    </w:pPr>
    <w:rPr>
      <w:b/>
      <w:bCs/>
      <w:sz w:val="28"/>
    </w:rPr>
  </w:style>
  <w:style w:type="paragraph" w:styleId="EnvelopeAddress">
    <w:name w:val="envelope address"/>
    <w:basedOn w:val="Normal"/>
    <w:rsid w:val="00C4197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4197C"/>
    <w:rPr>
      <w:rFonts w:cs="Arial"/>
      <w:szCs w:val="20"/>
    </w:rPr>
  </w:style>
  <w:style w:type="paragraph" w:customStyle="1" w:styleId="Noparagraphstyle">
    <w:name w:val="[No paragraph style]"/>
    <w:rsid w:val="000416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odyText1">
    <w:name w:val="Body Text1"/>
    <w:basedOn w:val="Noparagraphstyle"/>
    <w:rsid w:val="00041611"/>
    <w:pPr>
      <w:tabs>
        <w:tab w:val="left" w:pos="380"/>
      </w:tabs>
      <w:suppressAutoHyphens/>
      <w:spacing w:after="90" w:line="240" w:lineRule="atLeast"/>
    </w:pPr>
    <w:rPr>
      <w:rFonts w:ascii="ACaslonPro-Regular" w:hAnsi="ACaslonPro-Regular" w:cs="ACaslonPro-Regular"/>
      <w:sz w:val="20"/>
      <w:szCs w:val="20"/>
    </w:rPr>
  </w:style>
  <w:style w:type="character" w:customStyle="1" w:styleId="Divisionleads">
    <w:name w:val="Division leads"/>
    <w:rsid w:val="00041611"/>
    <w:rPr>
      <w:b/>
      <w:bCs/>
      <w:i/>
      <w:iCs/>
      <w:sz w:val="26"/>
      <w:szCs w:val="26"/>
    </w:rPr>
  </w:style>
  <w:style w:type="character" w:customStyle="1" w:styleId="Fulltext">
    <w:name w:val="Full text"/>
    <w:rsid w:val="00041611"/>
  </w:style>
  <w:style w:type="paragraph" w:styleId="Footer">
    <w:name w:val="footer"/>
    <w:basedOn w:val="Normal"/>
    <w:rsid w:val="00DD4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4CAC"/>
  </w:style>
  <w:style w:type="paragraph" w:styleId="BalloonText">
    <w:name w:val="Balloon Text"/>
    <w:basedOn w:val="Normal"/>
    <w:semiHidden/>
    <w:rsid w:val="00E465B0"/>
    <w:rPr>
      <w:rFonts w:ascii="Tahoma" w:hAnsi="Tahoma" w:cs="Tahoma"/>
      <w:sz w:val="16"/>
      <w:szCs w:val="16"/>
    </w:rPr>
  </w:style>
  <w:style w:type="paragraph" w:customStyle="1" w:styleId="NoParagraphStyle0">
    <w:name w:val="[No Paragraph Style]"/>
    <w:rsid w:val="00CB29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F67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4F0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161B4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5520"/>
      </w:tabs>
      <w:outlineLvl w:val="0"/>
    </w:pPr>
    <w:rPr>
      <w:i/>
      <w:i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7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5520"/>
      </w:tabs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customStyle="1" w:styleId="Noparagraphstyle">
    <w:name w:val="[No paragraph style]"/>
    <w:rsid w:val="000416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odyText1">
    <w:name w:val="Body Text1"/>
    <w:basedOn w:val="Noparagraphstyle"/>
    <w:rsid w:val="00041611"/>
    <w:pPr>
      <w:tabs>
        <w:tab w:val="left" w:pos="380"/>
      </w:tabs>
      <w:suppressAutoHyphens/>
      <w:spacing w:after="90" w:line="240" w:lineRule="atLeast"/>
    </w:pPr>
    <w:rPr>
      <w:rFonts w:ascii="ACaslonPro-Regular" w:hAnsi="ACaslonPro-Regular" w:cs="ACaslonPro-Regular"/>
      <w:sz w:val="20"/>
      <w:szCs w:val="20"/>
    </w:rPr>
  </w:style>
  <w:style w:type="character" w:customStyle="1" w:styleId="Divisionleads">
    <w:name w:val="Division leads"/>
    <w:rsid w:val="00041611"/>
    <w:rPr>
      <w:b/>
      <w:bCs/>
      <w:i/>
      <w:iCs/>
      <w:sz w:val="26"/>
      <w:szCs w:val="26"/>
    </w:rPr>
  </w:style>
  <w:style w:type="character" w:customStyle="1" w:styleId="Fulltext">
    <w:name w:val="Full text"/>
    <w:rsid w:val="00041611"/>
  </w:style>
  <w:style w:type="paragraph" w:styleId="Footer">
    <w:name w:val="footer"/>
    <w:basedOn w:val="Normal"/>
    <w:rsid w:val="00DD4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4CAC"/>
  </w:style>
  <w:style w:type="paragraph" w:styleId="BalloonText">
    <w:name w:val="Balloon Text"/>
    <w:basedOn w:val="Normal"/>
    <w:semiHidden/>
    <w:rsid w:val="00E465B0"/>
    <w:rPr>
      <w:rFonts w:ascii="Tahoma" w:hAnsi="Tahoma" w:cs="Tahoma"/>
      <w:sz w:val="16"/>
      <w:szCs w:val="16"/>
    </w:rPr>
  </w:style>
  <w:style w:type="paragraph" w:customStyle="1" w:styleId="NoParagraphStyle0">
    <w:name w:val="[No Paragraph Style]"/>
    <w:rsid w:val="00CB29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F676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sec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LGoldberg</dc:creator>
  <cp:lastModifiedBy>Lynda Hodsdon Mayo</cp:lastModifiedBy>
  <cp:revision>30</cp:revision>
  <cp:lastPrinted>2018-11-16T20:07:00Z</cp:lastPrinted>
  <dcterms:created xsi:type="dcterms:W3CDTF">2018-11-16T17:20:00Z</dcterms:created>
  <dcterms:modified xsi:type="dcterms:W3CDTF">2018-11-26T19:13:00Z</dcterms:modified>
</cp:coreProperties>
</file>